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2E3B5" w14:textId="77777777" w:rsidR="002B0892" w:rsidRPr="00085D06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>
        <w:rPr>
          <w:rFonts w:ascii="Times New Roman" w:hAnsi="Times New Roman"/>
          <w:bCs/>
          <w:lang w:val="sr-Cyrl-CS"/>
        </w:rPr>
        <w:t xml:space="preserve"> </w:t>
      </w:r>
    </w:p>
    <w:p w14:paraId="1EF697C6" w14:textId="77777777" w:rsidR="00251DB6" w:rsidRPr="0009221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092214" w14:paraId="4BF15F96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5294963" w14:textId="6C71E3CE" w:rsidR="002B0892" w:rsidRPr="003F55CF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="00EB7F54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3F55CF" w:rsidRPr="00922333">
              <w:rPr>
                <w:rFonts w:ascii="Times New Roman" w:hAnsi="Times New Roman"/>
                <w:b/>
                <w:sz w:val="20"/>
                <w:szCs w:val="20"/>
              </w:rPr>
              <w:t>Економија и менаџмент</w:t>
            </w:r>
          </w:p>
        </w:tc>
      </w:tr>
      <w:tr w:rsidR="002B0892" w:rsidRPr="00092214" w14:paraId="6CF907EC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5ECEAD1" w14:textId="7DB7506B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231B1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Стручна пракса</w:t>
            </w:r>
          </w:p>
        </w:tc>
      </w:tr>
      <w:tr w:rsidR="002B0892" w:rsidRPr="00092214" w14:paraId="4C984D0E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8B1EB30" w14:textId="59D74AEC" w:rsidR="002B0892" w:rsidRPr="00231B1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Наставник:</w:t>
            </w:r>
            <w:r w:rsidR="00C47D25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231B17" w:rsidRPr="00231B17">
              <w:rPr>
                <w:rFonts w:ascii="Times New Roman" w:hAnsi="Times New Roman"/>
                <w:bCs/>
                <w:sz w:val="20"/>
                <w:szCs w:val="20"/>
              </w:rPr>
              <w:t>сви наставници ангажовани за студијском програму</w:t>
            </w:r>
          </w:p>
        </w:tc>
      </w:tr>
      <w:tr w:rsidR="002B0892" w:rsidRPr="00092214" w14:paraId="2EAA1843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9D0E9E8" w14:textId="2FCAD24E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231B1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231B17" w:rsidRPr="00231B1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обавезан</w:t>
            </w:r>
          </w:p>
        </w:tc>
      </w:tr>
      <w:tr w:rsidR="002B0892" w:rsidRPr="00092214" w14:paraId="76DD89C0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E7197E8" w14:textId="12F2BA7A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31328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231B17" w:rsidRPr="00231B1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3</w:t>
            </w:r>
          </w:p>
        </w:tc>
      </w:tr>
      <w:tr w:rsidR="002B0892" w:rsidRPr="00092214" w14:paraId="46555CF1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BFA8F3A" w14:textId="601B7C41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231B1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231B17" w:rsidRPr="00231B1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уписан 2. семестар</w:t>
            </w:r>
          </w:p>
        </w:tc>
      </w:tr>
      <w:tr w:rsidR="002B0892" w:rsidRPr="00092214" w14:paraId="1093A2E2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3DB5E38" w14:textId="2E7DBA2C" w:rsidR="002B0892" w:rsidRPr="003D76F0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  <w:r w:rsidR="003D76F0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:</w:t>
            </w:r>
          </w:p>
          <w:p w14:paraId="16F6AE91" w14:textId="2F05D025" w:rsidR="00B65F83" w:rsidRPr="00231B17" w:rsidRDefault="00231B17" w:rsidP="00231B17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231B17">
              <w:rPr>
                <w:rFonts w:ascii="Times New Roman" w:hAnsi="Times New Roman"/>
                <w:sz w:val="20"/>
                <w:szCs w:val="20"/>
              </w:rPr>
              <w:t>Циљ стручне праксе је да студент примени знање које је стекао током наставе и припреме испита на студијском програму. Такође, овај предмет има за циљ да унапреди способности студената за успешну примену академског знања и вештина у обављању сложенијих послова.</w:t>
            </w:r>
            <w:r w:rsidRPr="00231B1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Детаљно упознавање студента са одређеном облашћу кроз темељну разраду једне теме на примеру конкретног предузећа, организације или установе. Стицање практичних искустава радом у конкретном предузећу.</w:t>
            </w:r>
          </w:p>
        </w:tc>
      </w:tr>
      <w:tr w:rsidR="002B0892" w:rsidRPr="00092214" w14:paraId="4D4F1FB3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ADC600B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5F9AB643" w14:textId="1432B5DC" w:rsidR="00B65F83" w:rsidRPr="00231B17" w:rsidRDefault="00231B17" w:rsidP="00231B17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231B17">
              <w:rPr>
                <w:rFonts w:ascii="Times New Roman" w:hAnsi="Times New Roman"/>
                <w:sz w:val="20"/>
                <w:szCs w:val="20"/>
              </w:rPr>
              <w:t>Оспособљеност студената да успешно обављају кључне пословне функције у привредним субјектима, руководе организацијама и органима, управљају пословима у организацији домаћих и међународних пројеката, адекватно користе планске документе и створе услове за њихову развојну употребу, успешно користе савремене информационе технологије и практично примењују вештине пословног преговарања.</w:t>
            </w:r>
          </w:p>
        </w:tc>
      </w:tr>
      <w:tr w:rsidR="002B0892" w:rsidRPr="00092214" w14:paraId="7AD5289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F7FFD6D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51EFE29B" w14:textId="3E43C1D1" w:rsidR="007C6F8F" w:rsidRPr="00231B17" w:rsidRDefault="00231B17" w:rsidP="00231B17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231B17">
              <w:rPr>
                <w:rFonts w:ascii="Times New Roman" w:hAnsi="Times New Roman"/>
                <w:sz w:val="20"/>
                <w:szCs w:val="20"/>
                <w:lang w:val="sr-Cyrl-CS"/>
              </w:rPr>
              <w:t>Студент  од наставника добија тему коју ће обрађивати приликом боравка у конкретном предузећу, банци, консалтинг компанији, осигуравајућој организацији, агенцији (туристичкој и осталим), непрофитној организацији, органу државне управе и локалне самоуправе. Након тога, студент израђује рад који садржи следеће делове: Увод, Теоријски део, Практични део, Закључак и Литература. Као доказ студент прилаже потврду о времену проведеном у изабраној организацији. Ментор прегледава рад, даје сугестије, коначно га прихвата и оцењује.</w:t>
            </w:r>
            <w:r w:rsidRPr="00231B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A6C9D" w:rsidRPr="00924B73">
              <w:rPr>
                <w:rFonts w:ascii="Times New Roman" w:hAnsi="Times New Roman"/>
                <w:sz w:val="20"/>
                <w:szCs w:val="20"/>
              </w:rPr>
              <w:t xml:space="preserve">Пракса се обавља на радном месту изабране организације у укупном трајању од </w:t>
            </w:r>
            <w:r w:rsidR="001A6C9D">
              <w:rPr>
                <w:rFonts w:ascii="Times New Roman" w:hAnsi="Times New Roman"/>
                <w:sz w:val="20"/>
                <w:szCs w:val="20"/>
              </w:rPr>
              <w:t>9</w:t>
            </w:r>
            <w:r w:rsidR="001A6C9D" w:rsidRPr="00924B73">
              <w:rPr>
                <w:rFonts w:ascii="Times New Roman" w:hAnsi="Times New Roman"/>
                <w:sz w:val="20"/>
                <w:szCs w:val="20"/>
              </w:rPr>
              <w:t>0 сати.</w:t>
            </w:r>
          </w:p>
        </w:tc>
      </w:tr>
      <w:tr w:rsidR="002B0892" w:rsidRPr="00092214" w14:paraId="38E5FED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E83830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2B320491" w14:textId="522BE165" w:rsidR="00B65F83" w:rsidRPr="00B65F83" w:rsidRDefault="00231B17" w:rsidP="00231B1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9661EE">
              <w:rPr>
                <w:rFonts w:ascii="Times New Roman" w:hAnsi="Times New Roman"/>
                <w:sz w:val="20"/>
                <w:szCs w:val="20"/>
              </w:rPr>
              <w:t>Литература садржи све извор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9661EE">
              <w:rPr>
                <w:rFonts w:ascii="Times New Roman" w:hAnsi="Times New Roman"/>
                <w:sz w:val="20"/>
                <w:szCs w:val="20"/>
              </w:rPr>
              <w:t xml:space="preserve"> (књиге, чланци, интернет сајтови, компанијски извештаји итд.) које је студент користио при обради теме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стручног рада</w:t>
            </w:r>
            <w:r w:rsidRPr="009661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2B0892" w:rsidRPr="00092214" w14:paraId="7D01D7DC" w14:textId="77777777" w:rsidTr="00F368E2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6A6EB24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33BB549F" w14:textId="6E3670AB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31328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34AA1C06" w14:textId="43D09590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31328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1A6C9D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90</w:t>
            </w:r>
          </w:p>
        </w:tc>
      </w:tr>
      <w:tr w:rsidR="002B0892" w:rsidRPr="00092214" w14:paraId="21B52402" w14:textId="77777777" w:rsidTr="00B65F83">
        <w:trPr>
          <w:trHeight w:val="935"/>
          <w:jc w:val="center"/>
        </w:trPr>
        <w:tc>
          <w:tcPr>
            <w:tcW w:w="5000" w:type="pct"/>
            <w:gridSpan w:val="5"/>
            <w:vAlign w:val="center"/>
          </w:tcPr>
          <w:p w14:paraId="5B987170" w14:textId="63649B0D" w:rsidR="001D493B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67401D69" w14:textId="60EA13A8" w:rsidR="007C6F8F" w:rsidRPr="00231B17" w:rsidRDefault="00231B17" w:rsidP="00231B17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31B17">
              <w:rPr>
                <w:rFonts w:ascii="Times New Roman" w:hAnsi="Times New Roman"/>
                <w:sz w:val="20"/>
                <w:szCs w:val="20"/>
                <w:lang w:val="sr-Cyrl-CS"/>
              </w:rPr>
              <w:t>Емпиријска истраживања у предузећима, организацијама и установама, анализа примера из праксе, извођење закључака индукцијом и дедукцијом.</w:t>
            </w:r>
          </w:p>
        </w:tc>
      </w:tr>
      <w:tr w:rsidR="002B0892" w:rsidRPr="00092214" w14:paraId="6B5BA368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D33128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2B0892" w:rsidRPr="00092214" w14:paraId="23A4DCBC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598B41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12D916E8" w14:textId="613DE44B" w:rsidR="002B0892" w:rsidRPr="00092214" w:rsidRDefault="002B0892" w:rsidP="00F368E2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3" w:type="pct"/>
            <w:gridSpan w:val="2"/>
            <w:vAlign w:val="center"/>
          </w:tcPr>
          <w:p w14:paraId="2D508318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04C20E2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1A6C9D" w:rsidRPr="00092214" w14:paraId="09C6F0A3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06B4DC7C" w14:textId="561B1F9D" w:rsidR="001A6C9D" w:rsidRPr="001A6C9D" w:rsidRDefault="001A6C9D" w:rsidP="001A6C9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1A6C9D">
              <w:rPr>
                <w:rFonts w:ascii="Times New Roman" w:hAnsi="Times New Roman"/>
                <w:lang w:val="sr-Cyrl-CS"/>
              </w:rPr>
              <w:t>активност у предузећу</w:t>
            </w:r>
          </w:p>
        </w:tc>
        <w:tc>
          <w:tcPr>
            <w:tcW w:w="1024" w:type="pct"/>
            <w:vAlign w:val="center"/>
          </w:tcPr>
          <w:p w14:paraId="637B3FC3" w14:textId="6998A67F" w:rsidR="001A6C9D" w:rsidRPr="001A6C9D" w:rsidRDefault="001A6C9D" w:rsidP="001A6C9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1A6C9D">
              <w:rPr>
                <w:rFonts w:ascii="Times New Roman" w:hAnsi="Times New Roman"/>
                <w:bCs/>
                <w:lang w:val="en-US"/>
              </w:rPr>
              <w:t>50</w:t>
            </w:r>
          </w:p>
        </w:tc>
        <w:tc>
          <w:tcPr>
            <w:tcW w:w="1683" w:type="pct"/>
            <w:gridSpan w:val="2"/>
            <w:vAlign w:val="center"/>
          </w:tcPr>
          <w:p w14:paraId="0A49F6F5" w14:textId="20383586" w:rsidR="001A6C9D" w:rsidRPr="001A6C9D" w:rsidRDefault="001A6C9D" w:rsidP="001A6C9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1A6C9D">
              <w:rPr>
                <w:rFonts w:ascii="Times New Roman" w:hAnsi="Times New Roman"/>
                <w:lang w:val="sr-Cyrl-CS"/>
              </w:rPr>
              <w:t>писмени писани део рада</w:t>
            </w:r>
          </w:p>
        </w:tc>
        <w:tc>
          <w:tcPr>
            <w:tcW w:w="650" w:type="pct"/>
            <w:vAlign w:val="center"/>
          </w:tcPr>
          <w:p w14:paraId="5293C3AF" w14:textId="276A11ED" w:rsidR="001A6C9D" w:rsidRPr="001A6C9D" w:rsidRDefault="001A6C9D" w:rsidP="001A6C9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1A6C9D">
              <w:rPr>
                <w:rFonts w:ascii="Times New Roman" w:hAnsi="Times New Roman"/>
                <w:bCs/>
                <w:lang w:val="en-US"/>
              </w:rPr>
              <w:t>50</w:t>
            </w:r>
          </w:p>
        </w:tc>
      </w:tr>
      <w:tr w:rsidR="001A6C9D" w:rsidRPr="00092214" w14:paraId="35DC825F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00A4B72" w14:textId="2C2F050F" w:rsidR="001A6C9D" w:rsidRPr="00092214" w:rsidRDefault="001A6C9D" w:rsidP="001A6C9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024" w:type="pct"/>
            <w:vAlign w:val="center"/>
          </w:tcPr>
          <w:p w14:paraId="15FD3107" w14:textId="275C0018" w:rsidR="001A6C9D" w:rsidRPr="00B65F83" w:rsidRDefault="001A6C9D" w:rsidP="001A6C9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83" w:type="pct"/>
            <w:gridSpan w:val="2"/>
            <w:vAlign w:val="center"/>
          </w:tcPr>
          <w:p w14:paraId="2D4EA080" w14:textId="2F31FFCC" w:rsidR="001A6C9D" w:rsidRPr="00B65F83" w:rsidRDefault="001A6C9D" w:rsidP="001A6C9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3C7028DD" w14:textId="7F37F64D" w:rsidR="001A6C9D" w:rsidRPr="00B65F83" w:rsidRDefault="001A6C9D" w:rsidP="001A6C9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</w:tbl>
    <w:p w14:paraId="6181C5A0" w14:textId="77777777" w:rsidR="002B0892" w:rsidRPr="00F41627" w:rsidRDefault="002B0892" w:rsidP="002B0892">
      <w:pPr>
        <w:jc w:val="center"/>
        <w:rPr>
          <w:rFonts w:ascii="Times New Roman" w:hAnsi="Times New Roman"/>
          <w:bCs/>
          <w:lang w:val="sr-Cyrl-CS"/>
        </w:rPr>
      </w:pPr>
    </w:p>
    <w:p w14:paraId="4A876869" w14:textId="77777777" w:rsidR="00D8586A" w:rsidRDefault="00D8586A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541B3E"/>
    <w:multiLevelType w:val="hybridMultilevel"/>
    <w:tmpl w:val="89FAAB1C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F9A2E8D"/>
    <w:multiLevelType w:val="hybridMultilevel"/>
    <w:tmpl w:val="4CDCE21A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1A2B40"/>
    <w:rsid w:val="001A3B9E"/>
    <w:rsid w:val="001A6C9D"/>
    <w:rsid w:val="001C6F60"/>
    <w:rsid w:val="001D263A"/>
    <w:rsid w:val="001D493B"/>
    <w:rsid w:val="001F5A8E"/>
    <w:rsid w:val="00231B17"/>
    <w:rsid w:val="00251DB6"/>
    <w:rsid w:val="0027519E"/>
    <w:rsid w:val="002B0892"/>
    <w:rsid w:val="0031328B"/>
    <w:rsid w:val="003157EB"/>
    <w:rsid w:val="0037636F"/>
    <w:rsid w:val="00385903"/>
    <w:rsid w:val="003D76F0"/>
    <w:rsid w:val="003F55CF"/>
    <w:rsid w:val="00451008"/>
    <w:rsid w:val="004B1DDB"/>
    <w:rsid w:val="0052130F"/>
    <w:rsid w:val="005B012E"/>
    <w:rsid w:val="005B1103"/>
    <w:rsid w:val="005B4714"/>
    <w:rsid w:val="00606ADD"/>
    <w:rsid w:val="00684003"/>
    <w:rsid w:val="006D43F1"/>
    <w:rsid w:val="00782A2E"/>
    <w:rsid w:val="00794808"/>
    <w:rsid w:val="007960B3"/>
    <w:rsid w:val="007A4520"/>
    <w:rsid w:val="007C6F8F"/>
    <w:rsid w:val="008E2714"/>
    <w:rsid w:val="00922333"/>
    <w:rsid w:val="00941275"/>
    <w:rsid w:val="009906D5"/>
    <w:rsid w:val="009D790D"/>
    <w:rsid w:val="009E0F96"/>
    <w:rsid w:val="00A02E88"/>
    <w:rsid w:val="00A17238"/>
    <w:rsid w:val="00A2164E"/>
    <w:rsid w:val="00B42188"/>
    <w:rsid w:val="00B54F31"/>
    <w:rsid w:val="00B65F83"/>
    <w:rsid w:val="00C47D25"/>
    <w:rsid w:val="00C67922"/>
    <w:rsid w:val="00CB7005"/>
    <w:rsid w:val="00D8586A"/>
    <w:rsid w:val="00DA3210"/>
    <w:rsid w:val="00DD7892"/>
    <w:rsid w:val="00E9282C"/>
    <w:rsid w:val="00EA3834"/>
    <w:rsid w:val="00EB7F54"/>
    <w:rsid w:val="00ED4E06"/>
    <w:rsid w:val="00F107C0"/>
    <w:rsid w:val="00F226FC"/>
    <w:rsid w:val="00F368E2"/>
    <w:rsid w:val="00F5756D"/>
    <w:rsid w:val="00F833B8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3D052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76F0"/>
    <w:pPr>
      <w:ind w:left="720"/>
      <w:contextualSpacing/>
    </w:pPr>
  </w:style>
  <w:style w:type="table" w:styleId="TableGrid">
    <w:name w:val="Table Grid"/>
    <w:basedOn w:val="TableNormal"/>
    <w:uiPriority w:val="39"/>
    <w:rsid w:val="007C6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3</cp:revision>
  <dcterms:created xsi:type="dcterms:W3CDTF">2026-05-14T09:01:00Z</dcterms:created>
  <dcterms:modified xsi:type="dcterms:W3CDTF">2026-06-08T12:27:00Z</dcterms:modified>
</cp:coreProperties>
</file>